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3369B8" w:rsidRDefault="003369B8" w:rsidP="00FC2D8D">
      <w:pPr>
        <w:ind w:left="-709"/>
        <w:jc w:val="center"/>
        <w:rPr>
          <w:rFonts w:ascii="Constantia" w:hAnsi="Constantia"/>
          <w:b/>
          <w:color w:val="002060"/>
          <w:sz w:val="36"/>
          <w:szCs w:val="36"/>
        </w:rPr>
      </w:pPr>
      <w:bookmarkStart w:id="0" w:name="_GoBack"/>
      <w:bookmarkEnd w:id="0"/>
      <w:r>
        <w:rPr>
          <w:rFonts w:ascii="Constantia" w:hAnsi="Constantia"/>
          <w:b/>
          <w:color w:val="002060"/>
          <w:sz w:val="36"/>
          <w:szCs w:val="36"/>
        </w:rPr>
        <w:t>Урок двадцать второй</w:t>
      </w:r>
    </w:p>
    <w:p w:rsidR="003369B8" w:rsidRDefault="003369B8" w:rsidP="00FC2D8D">
      <w:pPr>
        <w:ind w:left="-709"/>
        <w:jc w:val="center"/>
        <w:rPr>
          <w:rFonts w:ascii="Constantia" w:hAnsi="Constantia"/>
          <w:b/>
          <w:color w:val="002060"/>
          <w:sz w:val="44"/>
          <w:szCs w:val="44"/>
        </w:rPr>
      </w:pPr>
      <w:r>
        <w:rPr>
          <w:rFonts w:ascii="Constantia" w:hAnsi="Constantia"/>
          <w:b/>
          <w:color w:val="002060"/>
          <w:sz w:val="44"/>
          <w:szCs w:val="44"/>
        </w:rPr>
        <w:t>О молитве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10315"/>
      </w:tblGrid>
      <w:tr w:rsidR="003369B8" w:rsidTr="003369B8">
        <w:tc>
          <w:tcPr>
            <w:tcW w:w="10315" w:type="dxa"/>
          </w:tcPr>
          <w:p w:rsidR="003369B8" w:rsidRDefault="003369B8" w:rsidP="003369B8">
            <w:p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На этом уроке мы узнаем:</w:t>
            </w:r>
          </w:p>
          <w:p w:rsidR="003369B8" w:rsidRDefault="003369B8" w:rsidP="003369B8">
            <w:pPr>
              <w:pStyle w:val="a4"/>
              <w:numPr>
                <w:ilvl w:val="0"/>
                <w:numId w:val="18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такое молитва</w:t>
            </w:r>
            <w:r w:rsidR="007A15D8">
              <w:rPr>
                <w:rFonts w:ascii="Constantia" w:hAnsi="Constantia"/>
                <w:b/>
                <w:color w:val="002060"/>
                <w:sz w:val="24"/>
                <w:szCs w:val="24"/>
              </w:rPr>
              <w:t>,</w:t>
            </w: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 и в чём её важность;</w:t>
            </w:r>
          </w:p>
          <w:p w:rsidR="003369B8" w:rsidRPr="003369B8" w:rsidRDefault="003369B8" w:rsidP="003369B8">
            <w:pPr>
              <w:pStyle w:val="a4"/>
              <w:numPr>
                <w:ilvl w:val="0"/>
                <w:numId w:val="18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Какие бывают молитвы по внешней форме и по внутреннему содержанию.</w:t>
            </w:r>
          </w:p>
        </w:tc>
      </w:tr>
    </w:tbl>
    <w:p w:rsidR="003369B8" w:rsidRDefault="003369B8" w:rsidP="003369B8">
      <w:pPr>
        <w:ind w:left="-709"/>
        <w:rPr>
          <w:rFonts w:ascii="Constantia" w:hAnsi="Constantia"/>
          <w:b/>
          <w:color w:val="002060"/>
          <w:sz w:val="24"/>
          <w:szCs w:val="24"/>
        </w:rPr>
      </w:pPr>
    </w:p>
    <w:p w:rsidR="0053617E" w:rsidRDefault="00451B97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070334E1" wp14:editId="21106086">
            <wp:simplePos x="0" y="0"/>
            <wp:positionH relativeFrom="column">
              <wp:posOffset>3715385</wp:posOffset>
            </wp:positionH>
            <wp:positionV relativeFrom="paragraph">
              <wp:posOffset>5334000</wp:posOffset>
            </wp:positionV>
            <wp:extent cx="2222500" cy="1873250"/>
            <wp:effectExtent l="0" t="0" r="635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ах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2" t="7058" r="442" b="11765"/>
                    <a:stretch/>
                  </pic:blipFill>
                  <pic:spPr bwMode="auto">
                    <a:xfrm>
                      <a:off x="0" y="0"/>
                      <a:ext cx="2222500" cy="187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CFB">
        <w:rPr>
          <w:rFonts w:ascii="Constantia" w:hAnsi="Constantia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C53C4C8" wp14:editId="04B0E6CE">
            <wp:simplePos x="0" y="0"/>
            <wp:positionH relativeFrom="column">
              <wp:posOffset>-481965</wp:posOffset>
            </wp:positionH>
            <wp:positionV relativeFrom="paragraph">
              <wp:posOffset>104775</wp:posOffset>
            </wp:positionV>
            <wp:extent cx="2530475" cy="1798320"/>
            <wp:effectExtent l="0" t="0" r="317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итв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6" t="6525" r="2994" b="5918"/>
                    <a:stretch/>
                  </pic:blipFill>
                  <pic:spPr bwMode="auto">
                    <a:xfrm>
                      <a:off x="0" y="0"/>
                      <a:ext cx="2530475" cy="1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C4">
        <w:rPr>
          <w:rFonts w:ascii="Constantia" w:hAnsi="Constantia"/>
          <w:b/>
          <w:sz w:val="28"/>
          <w:szCs w:val="28"/>
        </w:rPr>
        <w:t>Каждому ч</w:t>
      </w:r>
      <w:r w:rsidR="00F83CEF">
        <w:rPr>
          <w:rFonts w:ascii="Constantia" w:hAnsi="Constantia"/>
          <w:b/>
          <w:sz w:val="28"/>
          <w:szCs w:val="28"/>
        </w:rPr>
        <w:t xml:space="preserve">еловеку необходимо общение, </w:t>
      </w:r>
      <w:r w:rsidR="00C634C4">
        <w:rPr>
          <w:rFonts w:ascii="Constantia" w:hAnsi="Constantia"/>
          <w:b/>
          <w:sz w:val="28"/>
          <w:szCs w:val="28"/>
        </w:rPr>
        <w:t xml:space="preserve">без него мы чувствуем себя одинокими. И как радостно бывает нам видеть и слышать тех, кого мы любим. Даже находясь от них вдалеке, </w:t>
      </w:r>
      <w:r w:rsidR="00801CFB">
        <w:rPr>
          <w:rFonts w:ascii="Constantia" w:hAnsi="Constantia"/>
          <w:b/>
          <w:sz w:val="28"/>
          <w:szCs w:val="28"/>
        </w:rPr>
        <w:t>мы готовы</w:t>
      </w:r>
      <w:r w:rsidR="007A15D8">
        <w:rPr>
          <w:rFonts w:ascii="Constantia" w:hAnsi="Constantia"/>
          <w:b/>
          <w:sz w:val="28"/>
          <w:szCs w:val="28"/>
        </w:rPr>
        <w:t>,</w:t>
      </w:r>
      <w:r w:rsidR="00801CFB">
        <w:rPr>
          <w:rFonts w:ascii="Constantia" w:hAnsi="Constantia"/>
          <w:b/>
          <w:sz w:val="28"/>
          <w:szCs w:val="28"/>
        </w:rPr>
        <w:t xml:space="preserve"> написав</w:t>
      </w:r>
      <w:r w:rsidR="00C634C4">
        <w:rPr>
          <w:rFonts w:ascii="Constantia" w:hAnsi="Constantia"/>
          <w:b/>
          <w:sz w:val="28"/>
          <w:szCs w:val="28"/>
        </w:rPr>
        <w:t xml:space="preserve"> им письмо или сообщение, </w:t>
      </w:r>
      <w:r w:rsidR="00801CFB">
        <w:rPr>
          <w:rFonts w:ascii="Constantia" w:hAnsi="Constantia"/>
          <w:b/>
          <w:sz w:val="28"/>
          <w:szCs w:val="28"/>
        </w:rPr>
        <w:t>терпеливо ждать</w:t>
      </w:r>
      <w:r w:rsidR="005077DB">
        <w:rPr>
          <w:rFonts w:ascii="Constantia" w:hAnsi="Constantia"/>
          <w:b/>
          <w:sz w:val="28"/>
          <w:szCs w:val="28"/>
        </w:rPr>
        <w:t>,</w:t>
      </w:r>
      <w:r w:rsidR="00801CFB">
        <w:rPr>
          <w:rFonts w:ascii="Constantia" w:hAnsi="Constantia"/>
          <w:b/>
          <w:sz w:val="28"/>
          <w:szCs w:val="28"/>
        </w:rPr>
        <w:t xml:space="preserve"> когда придёт долгожданный ответ. Для того, кто любит Бога, тоже очень важно общаться с Ним. И хотя мы не можем Его увидеть своими глазами, мы верим, что Бог не только видит и слышит нас, </w:t>
      </w:r>
      <w:r w:rsidR="00C634C4">
        <w:rPr>
          <w:rFonts w:ascii="Constantia" w:hAnsi="Constantia"/>
          <w:b/>
          <w:sz w:val="28"/>
          <w:szCs w:val="28"/>
        </w:rPr>
        <w:t xml:space="preserve"> </w:t>
      </w:r>
      <w:r w:rsidR="00801CFB">
        <w:rPr>
          <w:rFonts w:ascii="Constantia" w:hAnsi="Constantia"/>
          <w:b/>
          <w:sz w:val="28"/>
          <w:szCs w:val="28"/>
        </w:rPr>
        <w:t>но и обязательно ответит нам</w:t>
      </w:r>
      <w:proofErr w:type="gramStart"/>
      <w:r w:rsidR="00801CFB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801CFB">
        <w:rPr>
          <w:rFonts w:ascii="Constantia" w:hAnsi="Constantia"/>
          <w:b/>
          <w:sz w:val="28"/>
          <w:szCs w:val="28"/>
        </w:rPr>
        <w:t xml:space="preserve">воей любовью: уменьшит нашу печаль или страх, поможет в трудном деле, простит и очистит грех нашей души. </w:t>
      </w:r>
      <w:r w:rsidR="00784E05" w:rsidRPr="00A5679C">
        <w:rPr>
          <w:rFonts w:ascii="Constantia" w:hAnsi="Constantia"/>
          <w:b/>
          <w:color w:val="C00000"/>
          <w:sz w:val="28"/>
          <w:szCs w:val="28"/>
        </w:rPr>
        <w:t>Молитва</w:t>
      </w:r>
      <w:r w:rsidR="00784E05">
        <w:rPr>
          <w:rFonts w:ascii="Constantia" w:hAnsi="Constantia"/>
          <w:b/>
          <w:sz w:val="28"/>
          <w:szCs w:val="28"/>
        </w:rPr>
        <w:t xml:space="preserve"> и есть – разговор с Богом. Обращаясь к Нему в молитве, мы изображаем на себе крест, ведь Бог стал человеком, чтобы на Своём Кресте взять на себя страдания и грехи людей. Во время молитвы мы совершаем поклоны, преклоняясь перед Божиим величием и человеколюбием. Во время молитвы люди должны быть очень серьёзны и внимательны, ведь мы обращаемся к Тому, кто</w:t>
      </w:r>
      <w:r w:rsidR="00C634C4">
        <w:rPr>
          <w:rFonts w:ascii="Constantia" w:hAnsi="Constantia"/>
          <w:b/>
          <w:sz w:val="28"/>
          <w:szCs w:val="28"/>
        </w:rPr>
        <w:t xml:space="preserve"> </w:t>
      </w:r>
      <w:r w:rsidR="005077DB">
        <w:rPr>
          <w:rFonts w:ascii="Constantia" w:hAnsi="Constantia"/>
          <w:b/>
          <w:sz w:val="28"/>
          <w:szCs w:val="28"/>
        </w:rPr>
        <w:t>сотворил мир и да</w:t>
      </w:r>
      <w:r w:rsidR="0053617E">
        <w:rPr>
          <w:rFonts w:ascii="Constantia" w:hAnsi="Constantia"/>
          <w:b/>
          <w:sz w:val="28"/>
          <w:szCs w:val="28"/>
        </w:rPr>
        <w:t>л нам жизнь. Бог свят, и во время разговора с Ним мы должны стараться быть чисты от ненависти, гордости и не</w:t>
      </w:r>
      <w:r w:rsidR="00F83EC8">
        <w:rPr>
          <w:rFonts w:ascii="Constantia" w:hAnsi="Constantia"/>
          <w:b/>
          <w:sz w:val="28"/>
          <w:szCs w:val="28"/>
        </w:rPr>
        <w:t xml:space="preserve">чистых </w:t>
      </w:r>
      <w:r w:rsidR="0053617E">
        <w:rPr>
          <w:rFonts w:ascii="Constantia" w:hAnsi="Constantia"/>
          <w:b/>
          <w:sz w:val="28"/>
          <w:szCs w:val="28"/>
        </w:rPr>
        <w:t xml:space="preserve">помыслов, </w:t>
      </w:r>
      <w:r w:rsidR="0053617E" w:rsidRPr="00E46F26">
        <w:rPr>
          <w:rFonts w:ascii="Constantia" w:hAnsi="Constantia"/>
          <w:b/>
          <w:color w:val="002060"/>
          <w:sz w:val="28"/>
          <w:szCs w:val="28"/>
        </w:rPr>
        <w:t>никогда</w:t>
      </w:r>
      <w:r w:rsidR="0053617E">
        <w:rPr>
          <w:rFonts w:ascii="Constantia" w:hAnsi="Constantia"/>
          <w:b/>
          <w:sz w:val="28"/>
          <w:szCs w:val="28"/>
        </w:rPr>
        <w:t xml:space="preserve"> не просить у Бога </w:t>
      </w:r>
      <w:r w:rsidR="0053617E" w:rsidRPr="00E46F26">
        <w:rPr>
          <w:rFonts w:ascii="Constantia" w:hAnsi="Constantia"/>
          <w:b/>
          <w:color w:val="002060"/>
          <w:sz w:val="28"/>
          <w:szCs w:val="28"/>
        </w:rPr>
        <w:t>зла для других</w:t>
      </w:r>
      <w:r w:rsidR="0053617E">
        <w:rPr>
          <w:rFonts w:ascii="Constantia" w:hAnsi="Constantia"/>
          <w:b/>
          <w:sz w:val="28"/>
          <w:szCs w:val="28"/>
        </w:rPr>
        <w:t>.</w:t>
      </w:r>
      <w:r w:rsidR="005D2B15">
        <w:rPr>
          <w:rFonts w:ascii="Constantia" w:hAnsi="Constantia"/>
          <w:b/>
          <w:sz w:val="28"/>
          <w:szCs w:val="28"/>
        </w:rPr>
        <w:t xml:space="preserve"> </w:t>
      </w:r>
      <w:r w:rsidR="0053617E">
        <w:rPr>
          <w:rFonts w:ascii="Constantia" w:hAnsi="Constantia"/>
          <w:b/>
          <w:sz w:val="28"/>
          <w:szCs w:val="28"/>
        </w:rPr>
        <w:t>Чем чаще чел</w:t>
      </w:r>
      <w:r w:rsidR="005077DB">
        <w:rPr>
          <w:rFonts w:ascii="Constantia" w:hAnsi="Constantia"/>
          <w:b/>
          <w:sz w:val="28"/>
          <w:szCs w:val="28"/>
        </w:rPr>
        <w:t>овек вспоминает о Боге и</w:t>
      </w:r>
      <w:r w:rsidR="0053617E">
        <w:rPr>
          <w:rFonts w:ascii="Constantia" w:hAnsi="Constantia"/>
          <w:b/>
          <w:sz w:val="28"/>
          <w:szCs w:val="28"/>
        </w:rPr>
        <w:t xml:space="preserve"> обращается к Нему в молитве, тем лучше. </w:t>
      </w:r>
      <w:r w:rsidR="00F83EC8">
        <w:rPr>
          <w:rFonts w:ascii="Constantia" w:hAnsi="Constantia"/>
          <w:b/>
          <w:sz w:val="28"/>
          <w:szCs w:val="28"/>
        </w:rPr>
        <w:t>Ведь Бог в ответ на нашу молитву посылает нам</w:t>
      </w:r>
      <w:proofErr w:type="gramStart"/>
      <w:r w:rsidR="00F83EC8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F83EC8">
        <w:rPr>
          <w:rFonts w:ascii="Constantia" w:hAnsi="Constantia"/>
          <w:b/>
          <w:sz w:val="28"/>
          <w:szCs w:val="28"/>
        </w:rPr>
        <w:t xml:space="preserve">вою помощь, которая отгоняет от нас демонов, очищает наши грехи, побуждает на добрые дела. </w:t>
      </w:r>
      <w:r w:rsidR="00F83EC8" w:rsidRPr="00451B97">
        <w:rPr>
          <w:rFonts w:ascii="Constantia" w:hAnsi="Constantia"/>
          <w:b/>
          <w:color w:val="C00000"/>
          <w:sz w:val="28"/>
          <w:szCs w:val="28"/>
        </w:rPr>
        <w:t>Монахи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7A15D8">
        <w:rPr>
          <w:rFonts w:ascii="Constantia" w:hAnsi="Constantia"/>
          <w:b/>
          <w:sz w:val="28"/>
          <w:szCs w:val="28"/>
        </w:rPr>
        <w:t>–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F83EC8">
        <w:rPr>
          <w:rFonts w:ascii="Constantia" w:hAnsi="Constantia"/>
          <w:b/>
          <w:sz w:val="28"/>
          <w:szCs w:val="28"/>
        </w:rPr>
        <w:t>люди</w:t>
      </w:r>
      <w:r w:rsidR="007A15D8">
        <w:rPr>
          <w:rFonts w:ascii="Constantia" w:hAnsi="Constantia"/>
          <w:b/>
          <w:sz w:val="28"/>
          <w:szCs w:val="28"/>
        </w:rPr>
        <w:t>,</w:t>
      </w:r>
      <w:r w:rsidR="00F83EC8">
        <w:rPr>
          <w:rFonts w:ascii="Constantia" w:hAnsi="Constantia"/>
          <w:b/>
          <w:sz w:val="28"/>
          <w:szCs w:val="28"/>
        </w:rPr>
        <w:t xml:space="preserve"> </w:t>
      </w:r>
      <w:r w:rsidR="007A15D8">
        <w:rPr>
          <w:rFonts w:ascii="Constantia" w:hAnsi="Constantia"/>
          <w:b/>
          <w:sz w:val="28"/>
          <w:szCs w:val="28"/>
        </w:rPr>
        <w:t>посвятившие всю свою жизнь Богу -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F83EC8">
        <w:rPr>
          <w:rFonts w:ascii="Constantia" w:hAnsi="Constantia"/>
          <w:b/>
          <w:sz w:val="28"/>
          <w:szCs w:val="28"/>
        </w:rPr>
        <w:t>стараются молиться всегда: когда работают</w:t>
      </w:r>
      <w:r w:rsidR="005077DB">
        <w:rPr>
          <w:rFonts w:ascii="Constantia" w:hAnsi="Constantia"/>
          <w:b/>
          <w:sz w:val="28"/>
          <w:szCs w:val="28"/>
        </w:rPr>
        <w:t xml:space="preserve">, отдыхают, куда-то идут.                     </w:t>
      </w:r>
      <w:r w:rsidR="005D2B15">
        <w:rPr>
          <w:rFonts w:ascii="Constantia" w:hAnsi="Constantia"/>
          <w:b/>
          <w:sz w:val="28"/>
          <w:szCs w:val="28"/>
        </w:rPr>
        <w:lastRenderedPageBreak/>
        <w:t>У обыкн</w:t>
      </w:r>
      <w:r w:rsidR="007A15D8">
        <w:rPr>
          <w:rFonts w:ascii="Constantia" w:hAnsi="Constantia"/>
          <w:b/>
          <w:sz w:val="28"/>
          <w:szCs w:val="28"/>
        </w:rPr>
        <w:t>овенных верующих людей в течение</w:t>
      </w:r>
      <w:r w:rsidR="005D2B15">
        <w:rPr>
          <w:rFonts w:ascii="Constantia" w:hAnsi="Constantia"/>
          <w:b/>
          <w:sz w:val="28"/>
          <w:szCs w:val="28"/>
        </w:rPr>
        <w:t xml:space="preserve"> дня </w:t>
      </w:r>
      <w:r w:rsidR="00F93B92">
        <w:rPr>
          <w:rFonts w:ascii="Constantia" w:hAnsi="Constantia"/>
          <w:b/>
          <w:sz w:val="28"/>
          <w:szCs w:val="28"/>
        </w:rPr>
        <w:t xml:space="preserve">тоже </w:t>
      </w:r>
      <w:r w:rsidR="005D2B15">
        <w:rPr>
          <w:rFonts w:ascii="Constantia" w:hAnsi="Constantia"/>
          <w:b/>
          <w:sz w:val="28"/>
          <w:szCs w:val="28"/>
        </w:rPr>
        <w:t>есть особые моменты, освящаемые молитвой: начало дня (читаются утренние молитвы), конец дня</w:t>
      </w:r>
      <w:r w:rsidR="005077DB">
        <w:rPr>
          <w:rFonts w:ascii="Constantia" w:hAnsi="Constantia"/>
          <w:b/>
          <w:sz w:val="28"/>
          <w:szCs w:val="28"/>
        </w:rPr>
        <w:t xml:space="preserve"> – перед сном (читаются вечерние</w:t>
      </w:r>
      <w:r w:rsidR="005D2B15">
        <w:rPr>
          <w:rFonts w:ascii="Constantia" w:hAnsi="Constantia"/>
          <w:b/>
          <w:sz w:val="28"/>
          <w:szCs w:val="28"/>
        </w:rPr>
        <w:t xml:space="preserve"> молитвы), молитвы перед и после еды, молитвы перед важным делом. </w:t>
      </w:r>
    </w:p>
    <w:p w:rsidR="00F93B92" w:rsidRDefault="00F93B92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2540</wp:posOffset>
            </wp:positionV>
            <wp:extent cx="2586990" cy="1892935"/>
            <wp:effectExtent l="0" t="0" r="381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рковная служб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2" r="10686" b="3286"/>
                    <a:stretch/>
                  </pic:blipFill>
                  <pic:spPr bwMode="auto">
                    <a:xfrm>
                      <a:off x="0" y="0"/>
                      <a:ext cx="2586990" cy="189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sz w:val="28"/>
          <w:szCs w:val="28"/>
        </w:rPr>
        <w:t>Христианин не должен думать только о себе</w:t>
      </w:r>
      <w:r w:rsidR="00A5679C">
        <w:rPr>
          <w:rFonts w:ascii="Constantia" w:hAnsi="Constantia"/>
          <w:b/>
          <w:sz w:val="28"/>
          <w:szCs w:val="28"/>
        </w:rPr>
        <w:t xml:space="preserve"> и о своих пробле</w:t>
      </w:r>
      <w:r>
        <w:rPr>
          <w:rFonts w:ascii="Constantia" w:hAnsi="Constantia"/>
          <w:b/>
          <w:sz w:val="28"/>
          <w:szCs w:val="28"/>
        </w:rPr>
        <w:t>мах</w:t>
      </w:r>
      <w:r w:rsidR="00A5679C">
        <w:rPr>
          <w:rFonts w:ascii="Constantia" w:hAnsi="Constantia"/>
          <w:b/>
          <w:sz w:val="28"/>
          <w:szCs w:val="28"/>
        </w:rPr>
        <w:t>.</w:t>
      </w:r>
      <w:r>
        <w:rPr>
          <w:rFonts w:ascii="Constantia" w:hAnsi="Constantia"/>
          <w:b/>
          <w:sz w:val="28"/>
          <w:szCs w:val="28"/>
        </w:rPr>
        <w:t xml:space="preserve"> Поэтому там, где люди собираются на совместную, </w:t>
      </w:r>
      <w:r w:rsidRPr="00A5679C">
        <w:rPr>
          <w:rFonts w:ascii="Constantia" w:hAnsi="Constantia"/>
          <w:b/>
          <w:color w:val="C00000"/>
          <w:sz w:val="28"/>
          <w:szCs w:val="28"/>
        </w:rPr>
        <w:t>общую</w:t>
      </w:r>
      <w:r>
        <w:rPr>
          <w:rFonts w:ascii="Constantia" w:hAnsi="Constantia"/>
          <w:b/>
          <w:sz w:val="28"/>
          <w:szCs w:val="28"/>
        </w:rPr>
        <w:t xml:space="preserve"> </w:t>
      </w:r>
      <w:r w:rsidRPr="00A5679C">
        <w:rPr>
          <w:rFonts w:ascii="Constantia" w:hAnsi="Constantia"/>
          <w:b/>
          <w:color w:val="C00000"/>
          <w:sz w:val="28"/>
          <w:szCs w:val="28"/>
        </w:rPr>
        <w:t>молитву</w:t>
      </w:r>
      <w:r>
        <w:rPr>
          <w:rFonts w:ascii="Constantia" w:hAnsi="Constantia"/>
          <w:b/>
          <w:sz w:val="28"/>
          <w:szCs w:val="28"/>
        </w:rPr>
        <w:t>, Господь Иисус Христос обещал невидимо быть</w:t>
      </w:r>
      <w:proofErr w:type="gramStart"/>
      <w:r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>
        <w:rPr>
          <w:rFonts w:ascii="Constantia" w:hAnsi="Constantia"/>
          <w:b/>
          <w:sz w:val="28"/>
          <w:szCs w:val="28"/>
        </w:rPr>
        <w:t xml:space="preserve">ам. </w:t>
      </w:r>
      <w:r w:rsidR="00A5679C">
        <w:rPr>
          <w:rFonts w:ascii="Constantia" w:hAnsi="Constantia"/>
          <w:b/>
          <w:sz w:val="28"/>
          <w:szCs w:val="28"/>
        </w:rPr>
        <w:t xml:space="preserve">Когда мы объединяемся для общей молитвы в храме, школе, семье, молимся друг за друга, за тех, </w:t>
      </w:r>
      <w:r w:rsidR="005077DB">
        <w:rPr>
          <w:rFonts w:ascii="Constantia" w:hAnsi="Constantia"/>
          <w:b/>
          <w:sz w:val="28"/>
          <w:szCs w:val="28"/>
        </w:rPr>
        <w:t xml:space="preserve">кому плохо и </w:t>
      </w:r>
      <w:r w:rsidR="00A5679C">
        <w:rPr>
          <w:rFonts w:ascii="Constantia" w:hAnsi="Constantia"/>
          <w:b/>
          <w:sz w:val="28"/>
          <w:szCs w:val="28"/>
        </w:rPr>
        <w:t xml:space="preserve">кто нуждается – мы исполняем Божию заповедь о любви </w:t>
      </w:r>
      <w:proofErr w:type="gramStart"/>
      <w:r w:rsidR="00A5679C">
        <w:rPr>
          <w:rFonts w:ascii="Constantia" w:hAnsi="Constantia"/>
          <w:b/>
          <w:sz w:val="28"/>
          <w:szCs w:val="28"/>
        </w:rPr>
        <w:t>к</w:t>
      </w:r>
      <w:proofErr w:type="gramEnd"/>
      <w:r w:rsidR="00A5679C">
        <w:rPr>
          <w:rFonts w:ascii="Constantia" w:hAnsi="Constantia"/>
          <w:b/>
          <w:sz w:val="28"/>
          <w:szCs w:val="28"/>
        </w:rPr>
        <w:t xml:space="preserve"> ближнему. </w:t>
      </w:r>
    </w:p>
    <w:p w:rsidR="00A5679C" w:rsidRDefault="00A5679C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  <w:t xml:space="preserve">     По </w:t>
      </w:r>
      <w:r w:rsidR="00EB3ABB">
        <w:rPr>
          <w:rFonts w:ascii="Constantia" w:hAnsi="Constantia"/>
          <w:b/>
          <w:sz w:val="28"/>
          <w:szCs w:val="28"/>
        </w:rPr>
        <w:t>своему содержанию молитвы могут быть</w:t>
      </w:r>
      <w:r>
        <w:rPr>
          <w:rFonts w:ascii="Constantia" w:hAnsi="Constantia"/>
          <w:b/>
          <w:sz w:val="28"/>
          <w:szCs w:val="28"/>
        </w:rPr>
        <w:t xml:space="preserve"> разные: просительные, покаянные, благодарственные и хвалебные.</w:t>
      </w:r>
    </w:p>
    <w:p w:rsidR="00A5679C" w:rsidRDefault="00A5679C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В </w:t>
      </w:r>
      <w:r w:rsidRPr="00A5679C">
        <w:rPr>
          <w:rFonts w:ascii="Constantia" w:hAnsi="Constantia"/>
          <w:b/>
          <w:color w:val="C00000"/>
          <w:sz w:val="28"/>
          <w:szCs w:val="28"/>
        </w:rPr>
        <w:t>просительных молитвах</w:t>
      </w:r>
      <w:r>
        <w:rPr>
          <w:rFonts w:ascii="Constantia" w:hAnsi="Constantia"/>
          <w:b/>
          <w:sz w:val="28"/>
          <w:szCs w:val="28"/>
        </w:rPr>
        <w:t xml:space="preserve"> мы что-то просим у Бога для себя и других людей, например: «Господи, исцели меня от болезни» или «Господи, спаси и сохрани моих родителей». Н</w:t>
      </w:r>
      <w:r w:rsidR="005077DB">
        <w:rPr>
          <w:rFonts w:ascii="Constantia" w:hAnsi="Constantia"/>
          <w:b/>
          <w:sz w:val="28"/>
          <w:szCs w:val="28"/>
        </w:rPr>
        <w:t>о н</w:t>
      </w:r>
      <w:r>
        <w:rPr>
          <w:rFonts w:ascii="Constantia" w:hAnsi="Constantia"/>
          <w:b/>
          <w:sz w:val="28"/>
          <w:szCs w:val="28"/>
        </w:rPr>
        <w:t>е следует просить того, что</w:t>
      </w:r>
      <w:r w:rsidR="00E46F26">
        <w:rPr>
          <w:rFonts w:ascii="Constantia" w:hAnsi="Constantia"/>
          <w:b/>
          <w:sz w:val="28"/>
          <w:szCs w:val="28"/>
        </w:rPr>
        <w:t xml:space="preserve"> может </w:t>
      </w:r>
      <w:r>
        <w:rPr>
          <w:rFonts w:ascii="Constantia" w:hAnsi="Constantia"/>
          <w:b/>
          <w:sz w:val="28"/>
          <w:szCs w:val="28"/>
        </w:rPr>
        <w:t xml:space="preserve"> усилит</w:t>
      </w:r>
      <w:r w:rsidR="00E46F26">
        <w:rPr>
          <w:rFonts w:ascii="Constantia" w:hAnsi="Constantia"/>
          <w:b/>
          <w:sz w:val="28"/>
          <w:szCs w:val="28"/>
        </w:rPr>
        <w:t>ь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121E13">
        <w:rPr>
          <w:rFonts w:ascii="Constantia" w:hAnsi="Constantia"/>
          <w:b/>
          <w:sz w:val="28"/>
          <w:szCs w:val="28"/>
        </w:rPr>
        <w:t>в нас</w:t>
      </w:r>
      <w:r>
        <w:rPr>
          <w:rFonts w:ascii="Constantia" w:hAnsi="Constantia"/>
          <w:b/>
          <w:sz w:val="28"/>
          <w:szCs w:val="28"/>
        </w:rPr>
        <w:t xml:space="preserve"> грех</w:t>
      </w:r>
      <w:r w:rsidR="00121E13">
        <w:rPr>
          <w:rFonts w:ascii="Constantia" w:hAnsi="Constantia"/>
          <w:b/>
          <w:sz w:val="28"/>
          <w:szCs w:val="28"/>
        </w:rPr>
        <w:t xml:space="preserve">. Например: </w:t>
      </w:r>
      <w:proofErr w:type="gramStart"/>
      <w:r w:rsidR="00121E13">
        <w:rPr>
          <w:rFonts w:ascii="Constantia" w:hAnsi="Constantia"/>
          <w:b/>
          <w:sz w:val="28"/>
          <w:szCs w:val="28"/>
        </w:rPr>
        <w:t>просящий</w:t>
      </w:r>
      <w:proofErr w:type="gramEnd"/>
      <w:r w:rsidR="00121E13">
        <w:rPr>
          <w:rFonts w:ascii="Constantia" w:hAnsi="Constantia"/>
          <w:b/>
          <w:sz w:val="28"/>
          <w:szCs w:val="28"/>
        </w:rPr>
        <w:t xml:space="preserve"> себе богатства </w:t>
      </w:r>
      <w:r w:rsidR="005077DB">
        <w:rPr>
          <w:rFonts w:ascii="Constantia" w:hAnsi="Constantia"/>
          <w:b/>
          <w:sz w:val="28"/>
          <w:szCs w:val="28"/>
        </w:rPr>
        <w:t>или славы может увеличить свою</w:t>
      </w:r>
      <w:r w:rsidR="00121E13">
        <w:rPr>
          <w:rFonts w:ascii="Constantia" w:hAnsi="Constantia"/>
          <w:b/>
          <w:sz w:val="28"/>
          <w:szCs w:val="28"/>
        </w:rPr>
        <w:t xml:space="preserve"> гордость.</w:t>
      </w:r>
    </w:p>
    <w:p w:rsidR="00121E13" w:rsidRDefault="00121E13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В </w:t>
      </w:r>
      <w:r w:rsidRPr="00121E13">
        <w:rPr>
          <w:rFonts w:ascii="Constantia" w:hAnsi="Constantia"/>
          <w:b/>
          <w:color w:val="C00000"/>
          <w:sz w:val="28"/>
          <w:szCs w:val="28"/>
        </w:rPr>
        <w:t>покаянных молитвах</w:t>
      </w:r>
      <w:r>
        <w:rPr>
          <w:rFonts w:ascii="Constantia" w:hAnsi="Constantia"/>
          <w:b/>
          <w:sz w:val="28"/>
          <w:szCs w:val="28"/>
        </w:rPr>
        <w:t xml:space="preserve"> мы просим у Бога прощения и очищения от наших грехов. Такие молитвы очень важны, ведь грех разделяет нас с нашим Творцом, не позволяет нам войти в Его Небесное Царство. Даже </w:t>
      </w:r>
      <w:r w:rsidR="007A15D8">
        <w:rPr>
          <w:rFonts w:ascii="Constantia" w:hAnsi="Constantia"/>
          <w:b/>
          <w:sz w:val="28"/>
          <w:szCs w:val="28"/>
        </w:rPr>
        <w:t>самые краткие молитвы: «Господи</w:t>
      </w:r>
      <w:r>
        <w:rPr>
          <w:rFonts w:ascii="Constantia" w:hAnsi="Constantia"/>
          <w:b/>
          <w:sz w:val="28"/>
          <w:szCs w:val="28"/>
        </w:rPr>
        <w:t>, прости меня» или «Господи, очисти меня грешного»</w:t>
      </w:r>
      <w:r w:rsidR="007A15D8">
        <w:rPr>
          <w:rFonts w:ascii="Constantia" w:hAnsi="Constantia"/>
          <w:b/>
          <w:sz w:val="28"/>
          <w:szCs w:val="28"/>
        </w:rPr>
        <w:t>,</w:t>
      </w:r>
      <w:r w:rsidR="00037D8A">
        <w:rPr>
          <w:rFonts w:ascii="Constantia" w:hAnsi="Constantia"/>
          <w:b/>
          <w:sz w:val="28"/>
          <w:szCs w:val="28"/>
        </w:rPr>
        <w:t xml:space="preserve"> произнесённые с чувством вины и желанием исправиться, приятны Богу, желающему спасти всех людей от греха и смерти.</w:t>
      </w:r>
    </w:p>
    <w:p w:rsidR="005677CB" w:rsidRDefault="005077DB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Понимая, что всё в мире принадлежит Богу и находится в Его власти</w:t>
      </w:r>
      <w:r w:rsidR="005677CB">
        <w:rPr>
          <w:rFonts w:ascii="Constantia" w:hAnsi="Constantia"/>
          <w:b/>
          <w:sz w:val="28"/>
          <w:szCs w:val="28"/>
        </w:rPr>
        <w:t xml:space="preserve">, мы обращаемся к Нему с </w:t>
      </w:r>
      <w:r>
        <w:rPr>
          <w:rFonts w:ascii="Constantia" w:hAnsi="Constantia"/>
          <w:b/>
          <w:sz w:val="28"/>
          <w:szCs w:val="28"/>
        </w:rPr>
        <w:t xml:space="preserve"> </w:t>
      </w:r>
      <w:r w:rsidRPr="005077DB">
        <w:rPr>
          <w:rFonts w:ascii="Constantia" w:hAnsi="Constantia"/>
          <w:b/>
          <w:color w:val="FF0000"/>
          <w:sz w:val="28"/>
          <w:szCs w:val="28"/>
        </w:rPr>
        <w:t>бла</w:t>
      </w:r>
      <w:r w:rsidR="005677CB">
        <w:rPr>
          <w:rFonts w:ascii="Constantia" w:hAnsi="Constantia"/>
          <w:b/>
          <w:color w:val="FF0000"/>
          <w:sz w:val="28"/>
          <w:szCs w:val="28"/>
        </w:rPr>
        <w:t xml:space="preserve">годарственными молитвами. </w:t>
      </w:r>
      <w:r w:rsidR="005677CB" w:rsidRPr="005677CB">
        <w:rPr>
          <w:rFonts w:ascii="Constantia" w:hAnsi="Constantia"/>
          <w:b/>
          <w:sz w:val="28"/>
          <w:szCs w:val="28"/>
        </w:rPr>
        <w:t>Если нужно благодарить людей</w:t>
      </w:r>
      <w:r w:rsidR="005677CB">
        <w:rPr>
          <w:rFonts w:ascii="Constantia" w:hAnsi="Constantia"/>
          <w:b/>
          <w:sz w:val="28"/>
          <w:szCs w:val="28"/>
        </w:rPr>
        <w:t>, сотворивших нам добро, тем более нельзя забыват</w:t>
      </w:r>
      <w:r w:rsidR="007A15D8">
        <w:rPr>
          <w:rFonts w:ascii="Constantia" w:hAnsi="Constantia"/>
          <w:b/>
          <w:sz w:val="28"/>
          <w:szCs w:val="28"/>
        </w:rPr>
        <w:t>ь о нашем Творце, не оставляющем</w:t>
      </w:r>
      <w:r w:rsidR="005677CB">
        <w:rPr>
          <w:rFonts w:ascii="Constantia" w:hAnsi="Constantia"/>
          <w:b/>
          <w:sz w:val="28"/>
          <w:szCs w:val="28"/>
        </w:rPr>
        <w:t xml:space="preserve"> нас ни на мгновение</w:t>
      </w:r>
      <w:proofErr w:type="gramStart"/>
      <w:r w:rsidR="005677CB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5677CB">
        <w:rPr>
          <w:rFonts w:ascii="Constantia" w:hAnsi="Constantia"/>
          <w:b/>
          <w:sz w:val="28"/>
          <w:szCs w:val="28"/>
        </w:rPr>
        <w:t>воей заботой: «Благодарю тебя</w:t>
      </w:r>
      <w:r w:rsidR="00732604">
        <w:rPr>
          <w:rFonts w:ascii="Constantia" w:hAnsi="Constantia"/>
          <w:b/>
          <w:sz w:val="28"/>
          <w:szCs w:val="28"/>
        </w:rPr>
        <w:t>,</w:t>
      </w:r>
      <w:r w:rsidR="005677CB">
        <w:rPr>
          <w:rFonts w:ascii="Constantia" w:hAnsi="Constantia"/>
          <w:b/>
          <w:sz w:val="28"/>
          <w:szCs w:val="28"/>
        </w:rPr>
        <w:t xml:space="preserve"> Господи</w:t>
      </w:r>
      <w:r w:rsidR="00732604">
        <w:rPr>
          <w:rFonts w:ascii="Constantia" w:hAnsi="Constantia"/>
          <w:b/>
          <w:sz w:val="28"/>
          <w:szCs w:val="28"/>
        </w:rPr>
        <w:t>,</w:t>
      </w:r>
      <w:r w:rsidR="005677CB">
        <w:rPr>
          <w:rFonts w:ascii="Constantia" w:hAnsi="Constantia"/>
          <w:b/>
          <w:sz w:val="28"/>
          <w:szCs w:val="28"/>
        </w:rPr>
        <w:t xml:space="preserve"> за</w:t>
      </w:r>
      <w:proofErr w:type="gramStart"/>
      <w:r w:rsidR="005677CB">
        <w:rPr>
          <w:rFonts w:ascii="Constantia" w:hAnsi="Constantia"/>
          <w:b/>
          <w:sz w:val="28"/>
          <w:szCs w:val="28"/>
        </w:rPr>
        <w:t xml:space="preserve"> </w:t>
      </w:r>
      <w:r w:rsidR="007A15D8">
        <w:rPr>
          <w:rFonts w:ascii="Constantia" w:hAnsi="Constantia"/>
          <w:b/>
          <w:sz w:val="28"/>
          <w:szCs w:val="28"/>
        </w:rPr>
        <w:t>Т</w:t>
      </w:r>
      <w:proofErr w:type="gramEnd"/>
      <w:r w:rsidR="007A15D8">
        <w:rPr>
          <w:rFonts w:ascii="Constantia" w:hAnsi="Constantia"/>
          <w:b/>
          <w:sz w:val="28"/>
          <w:szCs w:val="28"/>
        </w:rPr>
        <w:t>вою</w:t>
      </w:r>
      <w:r w:rsidR="00732604">
        <w:rPr>
          <w:rFonts w:ascii="Constantia" w:hAnsi="Constantia"/>
          <w:b/>
          <w:sz w:val="28"/>
          <w:szCs w:val="28"/>
        </w:rPr>
        <w:t xml:space="preserve"> помощь и любовь».</w:t>
      </w:r>
    </w:p>
    <w:p w:rsidR="007D7596" w:rsidRDefault="007D7596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5ADC9D07" wp14:editId="5C80EB56">
            <wp:simplePos x="0" y="0"/>
            <wp:positionH relativeFrom="column">
              <wp:posOffset>3780790</wp:posOffset>
            </wp:positionH>
            <wp:positionV relativeFrom="paragraph">
              <wp:posOffset>2042160</wp:posOffset>
            </wp:positionV>
            <wp:extent cx="2140585" cy="2569210"/>
            <wp:effectExtent l="0" t="0" r="0" b="254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b1cba9673ea5556b33f0c11ecy--dlya-doma-i-interera-domashnij-ikonostas-artikul-dip470-420-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5" t="5781" r="25760" b="4913"/>
                    <a:stretch/>
                  </pic:blipFill>
                  <pic:spPr bwMode="auto">
                    <a:xfrm>
                      <a:off x="0" y="0"/>
                      <a:ext cx="2140585" cy="256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604">
        <w:rPr>
          <w:rFonts w:ascii="Constantia" w:hAnsi="Constantia"/>
          <w:b/>
          <w:sz w:val="28"/>
          <w:szCs w:val="28"/>
        </w:rPr>
        <w:t xml:space="preserve">    Иногда ребёнок говорит своей любимой маме: «Мамочка, ты самая лучшая!». В этот момент он не просит,</w:t>
      </w:r>
      <w:r w:rsidR="00EB3ABB">
        <w:rPr>
          <w:rFonts w:ascii="Constantia" w:hAnsi="Constantia"/>
          <w:b/>
          <w:sz w:val="28"/>
          <w:szCs w:val="28"/>
        </w:rPr>
        <w:t xml:space="preserve"> не благодарит, а восхваляет</w:t>
      </w:r>
      <w:r w:rsidR="00732604">
        <w:rPr>
          <w:rFonts w:ascii="Constantia" w:hAnsi="Constantia"/>
          <w:b/>
          <w:sz w:val="28"/>
          <w:szCs w:val="28"/>
        </w:rPr>
        <w:t xml:space="preserve"> мамину доброту и нежность. В </w:t>
      </w:r>
      <w:r w:rsidR="00732604" w:rsidRPr="00EB3ABB">
        <w:rPr>
          <w:rFonts w:ascii="Constantia" w:hAnsi="Constantia"/>
          <w:b/>
          <w:color w:val="C00000"/>
          <w:sz w:val="28"/>
          <w:szCs w:val="28"/>
        </w:rPr>
        <w:t>хвалебных молитвах</w:t>
      </w:r>
      <w:r w:rsidR="00732604">
        <w:rPr>
          <w:rFonts w:ascii="Constantia" w:hAnsi="Constantia"/>
          <w:b/>
          <w:sz w:val="28"/>
          <w:szCs w:val="28"/>
        </w:rPr>
        <w:t xml:space="preserve"> верующие </w:t>
      </w:r>
      <w:r w:rsidR="00EB3ABB">
        <w:rPr>
          <w:rFonts w:ascii="Constantia" w:hAnsi="Constantia"/>
          <w:b/>
          <w:sz w:val="28"/>
          <w:szCs w:val="28"/>
        </w:rPr>
        <w:t>люди хвалят величие и человеколюбие Бога, славят Его: «Слава Тебе</w:t>
      </w:r>
      <w:r w:rsidR="007A15D8">
        <w:rPr>
          <w:rFonts w:ascii="Constantia" w:hAnsi="Constantia"/>
          <w:b/>
          <w:sz w:val="28"/>
          <w:szCs w:val="28"/>
        </w:rPr>
        <w:t>,</w:t>
      </w:r>
      <w:r w:rsidR="00EB3ABB">
        <w:rPr>
          <w:rFonts w:ascii="Constantia" w:hAnsi="Constantia"/>
          <w:b/>
          <w:sz w:val="28"/>
          <w:szCs w:val="28"/>
        </w:rPr>
        <w:t xml:space="preserve"> Боже наш, слава тебе!». Но бывает, что в одной молитве соединяется всё: и прошение, и покаяние, и благодарение с хвалением. Главное, чтобы молитва шла от любящего человеческого сердца и от чистого от греховных мыслей ума.</w:t>
      </w:r>
    </w:p>
    <w:p w:rsidR="007D7596" w:rsidRDefault="007D7596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Чем чище человеческая душа, тем сильней её молитва к Богу. Поэтому верующие люди в сво</w:t>
      </w:r>
      <w:r w:rsidR="007A15D8">
        <w:rPr>
          <w:rFonts w:ascii="Constantia" w:hAnsi="Constantia"/>
          <w:b/>
          <w:sz w:val="28"/>
          <w:szCs w:val="28"/>
        </w:rPr>
        <w:t xml:space="preserve">их молитвах </w:t>
      </w:r>
      <w:proofErr w:type="gramStart"/>
      <w:r w:rsidR="007A15D8">
        <w:rPr>
          <w:rFonts w:ascii="Constantia" w:hAnsi="Constantia"/>
          <w:b/>
          <w:sz w:val="28"/>
          <w:szCs w:val="28"/>
        </w:rPr>
        <w:t>обращаются к святым</w:t>
      </w:r>
      <w:r>
        <w:rPr>
          <w:rFonts w:ascii="Constantia" w:hAnsi="Constantia"/>
          <w:b/>
          <w:sz w:val="28"/>
          <w:szCs w:val="28"/>
        </w:rPr>
        <w:t xml:space="preserve"> с просьбой помолится</w:t>
      </w:r>
      <w:proofErr w:type="gramEnd"/>
      <w:r>
        <w:rPr>
          <w:rFonts w:ascii="Constantia" w:hAnsi="Constantia"/>
          <w:b/>
          <w:sz w:val="28"/>
          <w:szCs w:val="28"/>
        </w:rPr>
        <w:t xml:space="preserve"> </w:t>
      </w:r>
      <w:r w:rsidR="007D38C4">
        <w:rPr>
          <w:rFonts w:ascii="Constantia" w:hAnsi="Constantia"/>
          <w:b/>
          <w:sz w:val="28"/>
          <w:szCs w:val="28"/>
        </w:rPr>
        <w:t xml:space="preserve">о нас </w:t>
      </w:r>
      <w:r>
        <w:rPr>
          <w:rFonts w:ascii="Constantia" w:hAnsi="Constantia"/>
          <w:b/>
          <w:sz w:val="28"/>
          <w:szCs w:val="28"/>
        </w:rPr>
        <w:t>Богу: «Пресвятая Богородице, помоги нам», «</w:t>
      </w:r>
      <w:proofErr w:type="spellStart"/>
      <w:r>
        <w:rPr>
          <w:rFonts w:ascii="Constantia" w:hAnsi="Constantia"/>
          <w:b/>
          <w:sz w:val="28"/>
          <w:szCs w:val="28"/>
        </w:rPr>
        <w:t>Святый</w:t>
      </w:r>
      <w:proofErr w:type="spellEnd"/>
      <w:r>
        <w:rPr>
          <w:rFonts w:ascii="Constantia" w:hAnsi="Constantia"/>
          <w:b/>
          <w:sz w:val="28"/>
          <w:szCs w:val="28"/>
        </w:rPr>
        <w:t xml:space="preserve"> </w:t>
      </w:r>
      <w:proofErr w:type="gramStart"/>
      <w:r>
        <w:rPr>
          <w:rFonts w:ascii="Constantia" w:hAnsi="Constantia"/>
          <w:b/>
          <w:sz w:val="28"/>
          <w:szCs w:val="28"/>
        </w:rPr>
        <w:t>ангеле-хранителю</w:t>
      </w:r>
      <w:proofErr w:type="gramEnd"/>
      <w:r>
        <w:rPr>
          <w:rFonts w:ascii="Constantia" w:hAnsi="Constantia"/>
          <w:b/>
          <w:sz w:val="28"/>
          <w:szCs w:val="28"/>
        </w:rPr>
        <w:t>, не оставь меня», «Святителю отче Николае, моли Бога о нас».</w:t>
      </w:r>
      <w:r w:rsidR="007D38C4">
        <w:rPr>
          <w:rFonts w:ascii="Constantia" w:hAnsi="Constantia"/>
          <w:b/>
          <w:sz w:val="28"/>
          <w:szCs w:val="28"/>
        </w:rPr>
        <w:t xml:space="preserve"> Молитва связывает человека, живущего на земле, с Небесным Царством и живущими в нём светлыми ангелами и святыми людьми.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9571"/>
      </w:tblGrid>
      <w:tr w:rsidR="007D38C4" w:rsidTr="007D38C4">
        <w:tc>
          <w:tcPr>
            <w:tcW w:w="9571" w:type="dxa"/>
          </w:tcPr>
          <w:p w:rsidR="007D38C4" w:rsidRDefault="007D38C4" w:rsidP="00451B97">
            <w:p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Ответьте на вопросы:</w:t>
            </w:r>
          </w:p>
          <w:p w:rsidR="007D38C4" w:rsidRDefault="007D38C4" w:rsidP="007D38C4">
            <w:pPr>
              <w:pStyle w:val="a4"/>
              <w:numPr>
                <w:ilvl w:val="0"/>
                <w:numId w:val="19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такое – молитва?</w:t>
            </w:r>
          </w:p>
          <w:p w:rsidR="007D38C4" w:rsidRDefault="007D38C4" w:rsidP="007D38C4">
            <w:pPr>
              <w:pStyle w:val="a4"/>
              <w:numPr>
                <w:ilvl w:val="0"/>
                <w:numId w:val="19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 нужно вести себя во время молитвы?</w:t>
            </w:r>
          </w:p>
          <w:p w:rsidR="00E46F26" w:rsidRDefault="00E46F26" w:rsidP="007D38C4">
            <w:pPr>
              <w:pStyle w:val="a4"/>
              <w:numPr>
                <w:ilvl w:val="0"/>
                <w:numId w:val="19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нельзя просить в молитве?</w:t>
            </w:r>
          </w:p>
          <w:p w:rsidR="00E46F26" w:rsidRDefault="007A15D8" w:rsidP="007D38C4">
            <w:pPr>
              <w:pStyle w:val="a4"/>
              <w:numPr>
                <w:ilvl w:val="0"/>
                <w:numId w:val="19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Когда в течение</w:t>
            </w:r>
            <w:r w:rsidR="00E46F26"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 дня принято совершать молитвы?</w:t>
            </w:r>
          </w:p>
          <w:p w:rsidR="00E46F26" w:rsidRDefault="00E46F26" w:rsidP="007D38C4">
            <w:pPr>
              <w:pStyle w:val="a4"/>
              <w:numPr>
                <w:ilvl w:val="0"/>
                <w:numId w:val="19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Какие бывают молитвы по своему содержанию?</w:t>
            </w:r>
          </w:p>
          <w:p w:rsidR="00E46F26" w:rsidRDefault="00E46F26" w:rsidP="007D38C4">
            <w:pPr>
              <w:pStyle w:val="a4"/>
              <w:numPr>
                <w:ilvl w:val="0"/>
                <w:numId w:val="19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Хорошо ли часто молиться?</w:t>
            </w:r>
          </w:p>
          <w:p w:rsidR="007D38C4" w:rsidRPr="007D38C4" w:rsidRDefault="00E46F26" w:rsidP="007D38C4">
            <w:pPr>
              <w:pStyle w:val="a4"/>
              <w:numPr>
                <w:ilvl w:val="0"/>
                <w:numId w:val="19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Кого мы просим в своих молитвах помолиться о нас Богу? </w:t>
            </w:r>
          </w:p>
        </w:tc>
      </w:tr>
    </w:tbl>
    <w:p w:rsidR="007D38C4" w:rsidRDefault="007D38C4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095"/>
      </w:tblGrid>
      <w:tr w:rsidR="00E46F26" w:rsidTr="00176BC6">
        <w:tc>
          <w:tcPr>
            <w:tcW w:w="6095" w:type="dxa"/>
          </w:tcPr>
          <w:p w:rsidR="00E46F26" w:rsidRDefault="00E46F26" w:rsidP="00E46F26">
            <w:p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 w:rsidRPr="00FC1D24"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Вспомни значение новых слов и понятий:</w:t>
            </w:r>
          </w:p>
          <w:p w:rsidR="00E46F26" w:rsidRDefault="00E46F26" w:rsidP="00E46F26">
            <w:pPr>
              <w:pStyle w:val="a4"/>
              <w:numPr>
                <w:ilvl w:val="0"/>
                <w:numId w:val="20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Молитва</w:t>
            </w:r>
          </w:p>
          <w:p w:rsidR="00E46F26" w:rsidRDefault="00E46F26" w:rsidP="00E46F26">
            <w:pPr>
              <w:pStyle w:val="a4"/>
              <w:numPr>
                <w:ilvl w:val="0"/>
                <w:numId w:val="20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Общая молитва</w:t>
            </w:r>
          </w:p>
          <w:p w:rsidR="00E46F26" w:rsidRDefault="00E46F26" w:rsidP="00E46F26">
            <w:pPr>
              <w:pStyle w:val="a4"/>
              <w:numPr>
                <w:ilvl w:val="0"/>
                <w:numId w:val="20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Монахи</w:t>
            </w:r>
          </w:p>
          <w:p w:rsidR="00E46F26" w:rsidRDefault="00E46F26" w:rsidP="00E46F26">
            <w:pPr>
              <w:pStyle w:val="a4"/>
              <w:numPr>
                <w:ilvl w:val="0"/>
                <w:numId w:val="20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Просительные молитвы</w:t>
            </w:r>
          </w:p>
          <w:p w:rsidR="00E46F26" w:rsidRDefault="00E46F26" w:rsidP="00E46F26">
            <w:pPr>
              <w:pStyle w:val="a4"/>
              <w:numPr>
                <w:ilvl w:val="0"/>
                <w:numId w:val="20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Покаянные молитвы</w:t>
            </w:r>
          </w:p>
          <w:p w:rsidR="00E46F26" w:rsidRDefault="00E46F26" w:rsidP="00E46F26">
            <w:pPr>
              <w:pStyle w:val="a4"/>
              <w:numPr>
                <w:ilvl w:val="0"/>
                <w:numId w:val="20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Благодарственные молитвы</w:t>
            </w:r>
          </w:p>
          <w:p w:rsidR="00E46F26" w:rsidRPr="00E46F26" w:rsidRDefault="00E46F26" w:rsidP="00E46F26">
            <w:pPr>
              <w:pStyle w:val="a4"/>
              <w:numPr>
                <w:ilvl w:val="0"/>
                <w:numId w:val="20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Хвалебные молитвы</w:t>
            </w:r>
          </w:p>
        </w:tc>
      </w:tr>
    </w:tbl>
    <w:p w:rsidR="00E46F26" w:rsidRDefault="00E46F26" w:rsidP="00E46F26">
      <w:pPr>
        <w:ind w:left="-709"/>
        <w:jc w:val="center"/>
        <w:rPr>
          <w:rFonts w:ascii="Constantia" w:hAnsi="Constantia"/>
          <w:b/>
          <w:sz w:val="28"/>
          <w:szCs w:val="28"/>
        </w:rPr>
      </w:pPr>
    </w:p>
    <w:p w:rsidR="007D7596" w:rsidRDefault="007D7596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</w:p>
    <w:p w:rsidR="00732604" w:rsidRDefault="00EB3ABB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 xml:space="preserve"> </w:t>
      </w:r>
    </w:p>
    <w:p w:rsidR="005077DB" w:rsidRDefault="005677CB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  <w:r w:rsidR="005077DB">
        <w:rPr>
          <w:rFonts w:ascii="Constantia" w:hAnsi="Constantia"/>
          <w:b/>
          <w:sz w:val="28"/>
          <w:szCs w:val="28"/>
        </w:rPr>
        <w:t xml:space="preserve"> </w:t>
      </w:r>
    </w:p>
    <w:p w:rsidR="00037D8A" w:rsidRPr="0053617E" w:rsidRDefault="00037D8A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</w:p>
    <w:sectPr w:rsidR="00037D8A" w:rsidRPr="0053617E" w:rsidSect="00A56C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51" w:rsidRDefault="00712951" w:rsidP="0019301F">
      <w:pPr>
        <w:spacing w:after="0" w:line="240" w:lineRule="auto"/>
      </w:pPr>
      <w:r>
        <w:separator/>
      </w:r>
    </w:p>
  </w:endnote>
  <w:endnote w:type="continuationSeparator" w:id="0">
    <w:p w:rsidR="00712951" w:rsidRDefault="00712951" w:rsidP="0019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735260"/>
      <w:docPartObj>
        <w:docPartGallery w:val="Page Numbers (Bottom of Page)"/>
        <w:docPartUnique/>
      </w:docPartObj>
    </w:sdtPr>
    <w:sdtEndPr/>
    <w:sdtContent>
      <w:p w:rsidR="0019301F" w:rsidRDefault="001930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C75">
          <w:rPr>
            <w:noProof/>
          </w:rPr>
          <w:t>13</w:t>
        </w:r>
        <w:r>
          <w:fldChar w:fldCharType="end"/>
        </w:r>
      </w:p>
    </w:sdtContent>
  </w:sdt>
  <w:p w:rsidR="0019301F" w:rsidRDefault="001930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51" w:rsidRDefault="00712951" w:rsidP="0019301F">
      <w:pPr>
        <w:spacing w:after="0" w:line="240" w:lineRule="auto"/>
      </w:pPr>
      <w:r>
        <w:separator/>
      </w:r>
    </w:p>
  </w:footnote>
  <w:footnote w:type="continuationSeparator" w:id="0">
    <w:p w:rsidR="00712951" w:rsidRDefault="00712951" w:rsidP="0019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79"/>
    <w:multiLevelType w:val="hybridMultilevel"/>
    <w:tmpl w:val="2452AC98"/>
    <w:lvl w:ilvl="0" w:tplc="0419000D">
      <w:start w:val="1"/>
      <w:numFmt w:val="bullet"/>
      <w:lvlText w:val=""/>
      <w:lvlJc w:val="left"/>
      <w:pPr>
        <w:ind w:left="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1267352D"/>
    <w:multiLevelType w:val="hybridMultilevel"/>
    <w:tmpl w:val="7F649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393E"/>
    <w:multiLevelType w:val="hybridMultilevel"/>
    <w:tmpl w:val="66F649F2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1ACA625B"/>
    <w:multiLevelType w:val="hybridMultilevel"/>
    <w:tmpl w:val="26CEEF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5C1556"/>
    <w:multiLevelType w:val="hybridMultilevel"/>
    <w:tmpl w:val="922C2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255A8"/>
    <w:multiLevelType w:val="hybridMultilevel"/>
    <w:tmpl w:val="91FC09C8"/>
    <w:lvl w:ilvl="0" w:tplc="0419000D">
      <w:start w:val="1"/>
      <w:numFmt w:val="bullet"/>
      <w:lvlText w:val=""/>
      <w:lvlJc w:val="left"/>
      <w:pPr>
        <w:ind w:left="9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6">
    <w:nsid w:val="2C6B48FC"/>
    <w:multiLevelType w:val="hybridMultilevel"/>
    <w:tmpl w:val="44562A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28160C"/>
    <w:multiLevelType w:val="hybridMultilevel"/>
    <w:tmpl w:val="04A694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0C0F76"/>
    <w:multiLevelType w:val="hybridMultilevel"/>
    <w:tmpl w:val="A81471D2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38B367D4"/>
    <w:multiLevelType w:val="hybridMultilevel"/>
    <w:tmpl w:val="18E80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140F5"/>
    <w:multiLevelType w:val="hybridMultilevel"/>
    <w:tmpl w:val="506A6126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1">
    <w:nsid w:val="5705244B"/>
    <w:multiLevelType w:val="hybridMultilevel"/>
    <w:tmpl w:val="2EF27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16028"/>
    <w:multiLevelType w:val="hybridMultilevel"/>
    <w:tmpl w:val="73283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20D2C"/>
    <w:multiLevelType w:val="hybridMultilevel"/>
    <w:tmpl w:val="175C7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03206"/>
    <w:multiLevelType w:val="hybridMultilevel"/>
    <w:tmpl w:val="8E56E146"/>
    <w:lvl w:ilvl="0" w:tplc="041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5">
    <w:nsid w:val="63493A5A"/>
    <w:multiLevelType w:val="hybridMultilevel"/>
    <w:tmpl w:val="B45C9ACE"/>
    <w:lvl w:ilvl="0" w:tplc="0419000D">
      <w:start w:val="1"/>
      <w:numFmt w:val="bullet"/>
      <w:lvlText w:val=""/>
      <w:lvlJc w:val="left"/>
      <w:pPr>
        <w:ind w:left="1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16">
    <w:nsid w:val="68572AA9"/>
    <w:multiLevelType w:val="hybridMultilevel"/>
    <w:tmpl w:val="ACD25EA4"/>
    <w:lvl w:ilvl="0" w:tplc="0419000D">
      <w:start w:val="1"/>
      <w:numFmt w:val="bullet"/>
      <w:lvlText w:val="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">
    <w:nsid w:val="6D7D25FC"/>
    <w:multiLevelType w:val="hybridMultilevel"/>
    <w:tmpl w:val="E5128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22130"/>
    <w:multiLevelType w:val="hybridMultilevel"/>
    <w:tmpl w:val="C4CEA2E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62258E2"/>
    <w:multiLevelType w:val="hybridMultilevel"/>
    <w:tmpl w:val="EBA242C6"/>
    <w:lvl w:ilvl="0" w:tplc="0419000D">
      <w:start w:val="1"/>
      <w:numFmt w:val="bullet"/>
      <w:lvlText w:val=""/>
      <w:lvlJc w:val="left"/>
      <w:pPr>
        <w:ind w:left="1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9"/>
  </w:num>
  <w:num w:numId="5">
    <w:abstractNumId w:val="17"/>
  </w:num>
  <w:num w:numId="6">
    <w:abstractNumId w:val="15"/>
  </w:num>
  <w:num w:numId="7">
    <w:abstractNumId w:val="14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2"/>
  </w:num>
  <w:num w:numId="16">
    <w:abstractNumId w:val="12"/>
  </w:num>
  <w:num w:numId="17">
    <w:abstractNumId w:val="9"/>
  </w:num>
  <w:num w:numId="18">
    <w:abstractNumId w:val="3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1E"/>
    <w:rsid w:val="00037D8A"/>
    <w:rsid w:val="00056A64"/>
    <w:rsid w:val="00057DA5"/>
    <w:rsid w:val="00092892"/>
    <w:rsid w:val="000D51DF"/>
    <w:rsid w:val="000E597F"/>
    <w:rsid w:val="00121E13"/>
    <w:rsid w:val="00176BC6"/>
    <w:rsid w:val="0019301F"/>
    <w:rsid w:val="00195E6D"/>
    <w:rsid w:val="001B2E48"/>
    <w:rsid w:val="00217A1E"/>
    <w:rsid w:val="00250BDA"/>
    <w:rsid w:val="002A7133"/>
    <w:rsid w:val="002B1FD0"/>
    <w:rsid w:val="002D4247"/>
    <w:rsid w:val="003369B8"/>
    <w:rsid w:val="00342C84"/>
    <w:rsid w:val="003471A0"/>
    <w:rsid w:val="00363CC9"/>
    <w:rsid w:val="00372222"/>
    <w:rsid w:val="003C4305"/>
    <w:rsid w:val="003E0B65"/>
    <w:rsid w:val="003F1258"/>
    <w:rsid w:val="004177DD"/>
    <w:rsid w:val="00435394"/>
    <w:rsid w:val="00451B97"/>
    <w:rsid w:val="00456527"/>
    <w:rsid w:val="00496ECA"/>
    <w:rsid w:val="004B24D8"/>
    <w:rsid w:val="005077DB"/>
    <w:rsid w:val="00514DF1"/>
    <w:rsid w:val="005302EF"/>
    <w:rsid w:val="0053617E"/>
    <w:rsid w:val="00546A3F"/>
    <w:rsid w:val="005677CB"/>
    <w:rsid w:val="005C0CA6"/>
    <w:rsid w:val="005C3C8B"/>
    <w:rsid w:val="005D2B15"/>
    <w:rsid w:val="00603474"/>
    <w:rsid w:val="0065314C"/>
    <w:rsid w:val="0068657E"/>
    <w:rsid w:val="006C474A"/>
    <w:rsid w:val="006C7AD5"/>
    <w:rsid w:val="006E032F"/>
    <w:rsid w:val="00712951"/>
    <w:rsid w:val="00732604"/>
    <w:rsid w:val="00756252"/>
    <w:rsid w:val="0078444C"/>
    <w:rsid w:val="00784E05"/>
    <w:rsid w:val="007A15D8"/>
    <w:rsid w:val="007D38C4"/>
    <w:rsid w:val="007D7596"/>
    <w:rsid w:val="007E1B1E"/>
    <w:rsid w:val="007F4A2B"/>
    <w:rsid w:val="00801CFB"/>
    <w:rsid w:val="00850550"/>
    <w:rsid w:val="008528F6"/>
    <w:rsid w:val="00862F92"/>
    <w:rsid w:val="008A076C"/>
    <w:rsid w:val="008F7A64"/>
    <w:rsid w:val="00924A64"/>
    <w:rsid w:val="00A10655"/>
    <w:rsid w:val="00A5679C"/>
    <w:rsid w:val="00A56C75"/>
    <w:rsid w:val="00A67FF1"/>
    <w:rsid w:val="00AA7FED"/>
    <w:rsid w:val="00AB747B"/>
    <w:rsid w:val="00BC2F96"/>
    <w:rsid w:val="00BF3F8F"/>
    <w:rsid w:val="00C2230D"/>
    <w:rsid w:val="00C315FB"/>
    <w:rsid w:val="00C634C4"/>
    <w:rsid w:val="00C63626"/>
    <w:rsid w:val="00C82BF4"/>
    <w:rsid w:val="00CA28A5"/>
    <w:rsid w:val="00CA7080"/>
    <w:rsid w:val="00D1454F"/>
    <w:rsid w:val="00D30988"/>
    <w:rsid w:val="00D623AF"/>
    <w:rsid w:val="00D63F31"/>
    <w:rsid w:val="00DC0979"/>
    <w:rsid w:val="00E46F26"/>
    <w:rsid w:val="00EB3ABB"/>
    <w:rsid w:val="00EE2F4E"/>
    <w:rsid w:val="00F83CEF"/>
    <w:rsid w:val="00F83EC8"/>
    <w:rsid w:val="00F93B92"/>
    <w:rsid w:val="00F972A0"/>
    <w:rsid w:val="00FA1558"/>
    <w:rsid w:val="00FA5EFE"/>
    <w:rsid w:val="00FC052F"/>
    <w:rsid w:val="00FC1D24"/>
    <w:rsid w:val="00FC2D8D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  <w:style w:type="paragraph" w:styleId="ab">
    <w:name w:val="Normal (Web)"/>
    <w:basedOn w:val="a"/>
    <w:uiPriority w:val="99"/>
    <w:semiHidden/>
    <w:unhideWhenUsed/>
    <w:rsid w:val="002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E597F"/>
    <w:rPr>
      <w:b/>
      <w:bCs/>
    </w:rPr>
  </w:style>
  <w:style w:type="character" w:customStyle="1" w:styleId="bgdatatitle">
    <w:name w:val="bg_data_title"/>
    <w:basedOn w:val="a0"/>
    <w:rsid w:val="000E597F"/>
  </w:style>
  <w:style w:type="character" w:styleId="ad">
    <w:name w:val="Hyperlink"/>
    <w:basedOn w:val="a0"/>
    <w:uiPriority w:val="99"/>
    <w:semiHidden/>
    <w:unhideWhenUsed/>
    <w:rsid w:val="000E5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  <w:style w:type="paragraph" w:styleId="ab">
    <w:name w:val="Normal (Web)"/>
    <w:basedOn w:val="a"/>
    <w:uiPriority w:val="99"/>
    <w:semiHidden/>
    <w:unhideWhenUsed/>
    <w:rsid w:val="002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E597F"/>
    <w:rPr>
      <w:b/>
      <w:bCs/>
    </w:rPr>
  </w:style>
  <w:style w:type="character" w:customStyle="1" w:styleId="bgdatatitle">
    <w:name w:val="bg_data_title"/>
    <w:basedOn w:val="a0"/>
    <w:rsid w:val="000E597F"/>
  </w:style>
  <w:style w:type="character" w:styleId="ad">
    <w:name w:val="Hyperlink"/>
    <w:basedOn w:val="a0"/>
    <w:uiPriority w:val="99"/>
    <w:semiHidden/>
    <w:unhideWhenUsed/>
    <w:rsid w:val="000E5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2024-02-03T18:18:00Z</dcterms:created>
  <dcterms:modified xsi:type="dcterms:W3CDTF">2024-03-10T09:25:00Z</dcterms:modified>
</cp:coreProperties>
</file>