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  <w:bookmarkStart w:id="0" w:name="_GoBack"/>
      <w:bookmarkEnd w:id="0"/>
    </w:p>
    <w:p w:rsidR="00F3472A" w:rsidRDefault="00F3472A">
      <w:pPr>
        <w:rPr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21"/>
      </w:tblGrid>
      <w:tr w:rsidR="00F3472A">
        <w:trPr>
          <w:trHeight w:val="275"/>
        </w:trPr>
        <w:tc>
          <w:tcPr>
            <w:tcW w:w="255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2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F3472A">
        <w:trPr>
          <w:trHeight w:val="275"/>
        </w:trPr>
        <w:tc>
          <w:tcPr>
            <w:tcW w:w="255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2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13053"/>
        </w:trPr>
        <w:tc>
          <w:tcPr>
            <w:tcW w:w="2550" w:type="dxa"/>
          </w:tcPr>
          <w:p w:rsidR="00F3472A" w:rsidRDefault="00DD114B">
            <w:pPr>
              <w:pStyle w:val="TableParagraph"/>
              <w:tabs>
                <w:tab w:val="left" w:pos="1134"/>
                <w:tab w:val="left" w:pos="17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21" w:type="dxa"/>
          </w:tcPr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 является успешная 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формирование у них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знаний (о рукотворном мире и общих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создания в рамках исторически меняющихся технологий)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технологии направлена на решение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общих представлений о культуре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элементарных базовых знаний и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(рукотворном)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работать с простейшей технологической 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чертёж, эскиз, схема);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умений;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64" w:lineRule="auto"/>
              <w:ind w:left="107" w:right="94" w:firstLine="1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64" w:lineRule="auto"/>
              <w:ind w:left="107" w:right="96" w:firstLine="1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деятельности посредством включения 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заданий;</w:t>
            </w:r>
          </w:p>
          <w:p w:rsidR="00F3472A" w:rsidRDefault="00DD114B">
            <w:pPr>
              <w:pStyle w:val="TableParagraph"/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развитие гибкости и вариативности мышления, 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line="264" w:lineRule="auto"/>
              <w:ind w:left="107" w:right="96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 традициям, понимания ценности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</w:tabs>
              <w:spacing w:line="264" w:lineRule="auto"/>
              <w:ind w:left="107" w:right="95" w:firstLine="1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инициативности;</w:t>
            </w:r>
          </w:p>
          <w:p w:rsidR="00F3472A" w:rsidRDefault="00DD114B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</w:p>
          <w:p w:rsidR="00F3472A" w:rsidRDefault="00DD114B">
            <w:pPr>
              <w:pStyle w:val="TableParagraph"/>
              <w:spacing w:before="2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созидательной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</w:p>
        </w:tc>
      </w:tr>
    </w:tbl>
    <w:p w:rsidR="00F3472A" w:rsidRDefault="00F3472A">
      <w:pPr>
        <w:jc w:val="both"/>
        <w:rPr>
          <w:sz w:val="24"/>
        </w:rPr>
        <w:sectPr w:rsidR="00F3472A">
          <w:headerReference w:type="default" r:id="rId8"/>
          <w:pgSz w:w="11910" w:h="16840"/>
          <w:pgMar w:top="1400" w:right="500" w:bottom="280" w:left="500" w:header="1144" w:footer="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378"/>
        <w:gridCol w:w="7022"/>
      </w:tblGrid>
      <w:tr w:rsidR="00F3472A">
        <w:trPr>
          <w:trHeight w:val="2124"/>
        </w:trPr>
        <w:tc>
          <w:tcPr>
            <w:tcW w:w="2551" w:type="dxa"/>
            <w:gridSpan w:val="2"/>
          </w:tcPr>
          <w:p w:rsidR="00F3472A" w:rsidRDefault="00F34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2" w:type="dxa"/>
          </w:tcPr>
          <w:p w:rsidR="00F3472A" w:rsidRDefault="00DD114B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F3472A" w:rsidRDefault="00DD114B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7" w:line="264" w:lineRule="auto"/>
              <w:ind w:left="106" w:right="98" w:firstLine="14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вдумчивого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 природы;</w:t>
            </w:r>
          </w:p>
          <w:p w:rsidR="00F3472A" w:rsidRDefault="00DD114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left="106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воспитание положительного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F3472A" w:rsidRDefault="00DD114B">
            <w:pPr>
              <w:pStyle w:val="TableParagraph"/>
              <w:spacing w:before="4" w:line="30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правил культуры общения, проявление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 других людей.</w:t>
            </w:r>
          </w:p>
        </w:tc>
      </w:tr>
      <w:tr w:rsidR="00F3472A">
        <w:trPr>
          <w:trHeight w:val="276"/>
        </w:trPr>
        <w:tc>
          <w:tcPr>
            <w:tcW w:w="2173" w:type="dxa"/>
            <w:tcBorders>
              <w:bottom w:val="nil"/>
              <w:right w:val="nil"/>
            </w:tcBorders>
          </w:tcPr>
          <w:p w:rsidR="00F3472A" w:rsidRDefault="00DD114B">
            <w:pPr>
              <w:pStyle w:val="TableParagraph"/>
              <w:tabs>
                <w:tab w:val="left" w:pos="10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предмета</w:t>
            </w:r>
          </w:p>
        </w:tc>
        <w:tc>
          <w:tcPr>
            <w:tcW w:w="378" w:type="dxa"/>
            <w:tcBorders>
              <w:left w:val="nil"/>
              <w:bottom w:val="nil"/>
            </w:tcBorders>
          </w:tcPr>
          <w:p w:rsidR="00F3472A" w:rsidRDefault="00DD114B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22" w:type="dxa"/>
            <w:vMerge w:val="restart"/>
          </w:tcPr>
          <w:p w:rsidR="00F3472A" w:rsidRDefault="00DD114B">
            <w:pPr>
              <w:pStyle w:val="TableParagraph"/>
              <w:spacing w:line="264" w:lineRule="auto"/>
              <w:ind w:left="107" w:right="98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 135 часов: в 1 классе – 33 часа (1 час в неделю), во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3472A" w:rsidRDefault="00DD114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неделю),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F3472A">
        <w:trPr>
          <w:trHeight w:val="928"/>
        </w:trPr>
        <w:tc>
          <w:tcPr>
            <w:tcW w:w="2173" w:type="dxa"/>
            <w:tcBorders>
              <w:top w:val="nil"/>
              <w:right w:val="nil"/>
            </w:tcBorders>
          </w:tcPr>
          <w:p w:rsidR="00F3472A" w:rsidRDefault="00DD114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плане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F3472A" w:rsidRDefault="00F34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22" w:type="dxa"/>
            <w:vMerge/>
            <w:tcBorders>
              <w:top w:val="nil"/>
            </w:tcBorders>
          </w:tcPr>
          <w:p w:rsidR="00F3472A" w:rsidRDefault="00F3472A">
            <w:pPr>
              <w:rPr>
                <w:sz w:val="2"/>
                <w:szCs w:val="2"/>
              </w:rPr>
            </w:pPr>
          </w:p>
        </w:tc>
      </w:tr>
    </w:tbl>
    <w:p w:rsidR="00F3472A" w:rsidRDefault="00F3472A" w:rsidP="003C3BC8">
      <w:pPr>
        <w:rPr>
          <w:sz w:val="24"/>
        </w:rPr>
      </w:pPr>
    </w:p>
    <w:sectPr w:rsidR="00F3472A" w:rsidSect="003C3BC8">
      <w:headerReference w:type="default" r:id="rId9"/>
      <w:pgSz w:w="11910" w:h="16840"/>
      <w:pgMar w:top="112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BB" w:rsidRDefault="00831EBB" w:rsidP="00F3472A">
      <w:r>
        <w:separator/>
      </w:r>
    </w:p>
  </w:endnote>
  <w:endnote w:type="continuationSeparator" w:id="0">
    <w:p w:rsidR="00831EBB" w:rsidRDefault="00831EBB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BB" w:rsidRDefault="00831EBB" w:rsidP="00F3472A">
      <w:r>
        <w:separator/>
      </w:r>
    </w:p>
  </w:footnote>
  <w:footnote w:type="continuationSeparator" w:id="0">
    <w:p w:rsidR="00831EBB" w:rsidRDefault="00831EBB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831E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4pt;margin-top:36.3pt;width:243.1pt;height:35.2pt;z-index:-16034304;mso-position-horizontal-relative:page;mso-position-vertical-relative:page" filled="f" stroked="f">
          <v:textbox inset="0,0,0,0">
            <w:txbxContent>
              <w:p w:rsidR="00F3472A" w:rsidRDefault="00DD114B" w:rsidP="003C3BC8">
                <w:pPr>
                  <w:pStyle w:val="a3"/>
                  <w:spacing w:before="10"/>
                  <w:ind w:left="720"/>
                  <w:jc w:val="center"/>
                </w:pPr>
                <w:r>
                  <w:t>АННОТАЦИЯ</w:t>
                </w:r>
                <w:r>
                  <w:rPr>
                    <w:spacing w:val="56"/>
                  </w:rPr>
                  <w:t xml:space="preserve"> </w:t>
                </w:r>
                <w:r>
                  <w:t>К</w:t>
                </w:r>
                <w:r>
                  <w:rPr>
                    <w:spacing w:val="-3"/>
                  </w:rPr>
                  <w:t xml:space="preserve"> </w:t>
                </w:r>
                <w:r>
                  <w:t>РАБОЧЕЙ</w:t>
                </w:r>
                <w:r>
                  <w:rPr>
                    <w:spacing w:val="-3"/>
                  </w:rPr>
                  <w:t xml:space="preserve"> </w:t>
                </w:r>
                <w:r>
                  <w:t>ПРОГРАММЕ</w:t>
                </w:r>
                <w:r w:rsidR="003C3BC8">
                  <w:t xml:space="preserve"> «ТЕХНОЛОГИЯ»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3C3BC8"/>
    <w:rsid w:val="00831EBB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  <w:style w:type="paragraph" w:styleId="a5">
    <w:name w:val="header"/>
    <w:basedOn w:val="a"/>
    <w:link w:val="a6"/>
    <w:uiPriority w:val="99"/>
    <w:unhideWhenUsed/>
    <w:rsid w:val="003C3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B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3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BC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C3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