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A2" w:rsidRDefault="00A44CA2" w:rsidP="00A44CA2">
      <w:pPr>
        <w:pStyle w:val="1"/>
        <w:shd w:val="clear" w:color="auto" w:fill="FFFFFF" w:themeFill="background1"/>
        <w:spacing w:before="113" w:after="113" w:line="240" w:lineRule="atLeast"/>
        <w:jc w:val="center"/>
        <w:rPr>
          <w:rFonts w:ascii="Times New Roman" w:hAnsi="Times New Roman" w:cs="Times New Roman"/>
          <w:color w:val="214559"/>
          <w:sz w:val="28"/>
          <w:szCs w:val="28"/>
        </w:rPr>
      </w:pPr>
      <w:r>
        <w:rPr>
          <w:rFonts w:ascii="Times New Roman" w:hAnsi="Times New Roman" w:cs="Times New Roman"/>
          <w:color w:val="214559"/>
          <w:sz w:val="28"/>
          <w:szCs w:val="28"/>
        </w:rPr>
        <w:t xml:space="preserve">Аннотация к рабочим программам </w:t>
      </w:r>
    </w:p>
    <w:p w:rsidR="00A44CA2" w:rsidRDefault="00A44CA2" w:rsidP="00A44CA2">
      <w:pPr>
        <w:pStyle w:val="a3"/>
        <w:shd w:val="clear" w:color="auto" w:fill="FFFFFF" w:themeFill="background1"/>
        <w:spacing w:before="270" w:beforeAutospacing="0" w:after="270" w:afterAutospacing="0"/>
        <w:jc w:val="both"/>
        <w:rPr>
          <w:color w:val="0F1419"/>
          <w:sz w:val="28"/>
          <w:szCs w:val="28"/>
        </w:rPr>
      </w:pPr>
      <w:r>
        <w:rPr>
          <w:rStyle w:val="a4"/>
          <w:color w:val="0F1419"/>
          <w:sz w:val="28"/>
          <w:szCs w:val="28"/>
        </w:rPr>
        <w:t>«Школа России»  (ФГОС)</w:t>
      </w:r>
    </w:p>
    <w:p w:rsidR="00A44CA2" w:rsidRDefault="00A44CA2" w:rsidP="00A44CA2">
      <w:pPr>
        <w:pStyle w:val="a3"/>
        <w:shd w:val="clear" w:color="auto" w:fill="FFFFFF" w:themeFill="background1"/>
        <w:spacing w:before="270" w:beforeAutospacing="0" w:after="270" w:afterAutospacing="0"/>
        <w:jc w:val="both"/>
        <w:rPr>
          <w:color w:val="0F1419"/>
          <w:sz w:val="28"/>
          <w:szCs w:val="28"/>
        </w:rPr>
      </w:pPr>
      <w:r>
        <w:rPr>
          <w:color w:val="0F1419"/>
          <w:sz w:val="28"/>
          <w:szCs w:val="28"/>
        </w:rPr>
        <w:t> «Школа России»- это система учебников (учебно-методический комплекс)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Научный руководитель- Андрей Анатольевич Плешаков, кандидат педагогических наук, лауреат Премии Президента Российской Федерации в области образования. Система учебников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w:t>
      </w:r>
    </w:p>
    <w:p w:rsidR="00A44CA2" w:rsidRDefault="00A44CA2" w:rsidP="00A44CA2">
      <w:pPr>
        <w:pStyle w:val="a3"/>
        <w:shd w:val="clear" w:color="auto" w:fill="FFFFFF" w:themeFill="background1"/>
        <w:spacing w:before="270" w:beforeAutospacing="0" w:after="270" w:afterAutospacing="0"/>
        <w:jc w:val="both"/>
        <w:rPr>
          <w:color w:val="0F1419"/>
          <w:sz w:val="28"/>
          <w:szCs w:val="28"/>
        </w:rPr>
      </w:pPr>
      <w:r>
        <w:rPr>
          <w:color w:val="0F1419"/>
          <w:sz w:val="28"/>
          <w:szCs w:val="28"/>
        </w:rPr>
        <w:t>Существенной особенностью всего УМК «Школа России» является направленность на формирование у учащихся универсальных учебных действий(УУД) как основы умения учиться, на включение детей в учебную деятельность при изучении всех школьных предметов. Главный принцип модернизации учебников УМК «Школа России»- усиление ориентирования учебного материала, способов его представления, методов обучения на максимальное включение учащихся в учебную деятельность и реализацию идеологической основы ФГОС — Концепции духовно-нравственного развития и воспитания личности гражданина России.</w:t>
      </w:r>
    </w:p>
    <w:p w:rsidR="00845970" w:rsidRPr="00097CD3" w:rsidRDefault="00845970" w:rsidP="00845970">
      <w:pPr>
        <w:pStyle w:val="a3"/>
        <w:shd w:val="clear" w:color="auto" w:fill="FFFFFF" w:themeFill="background1"/>
        <w:spacing w:before="270" w:beforeAutospacing="0" w:after="270" w:afterAutospacing="0"/>
        <w:jc w:val="both"/>
        <w:rPr>
          <w:color w:val="0F1419"/>
          <w:sz w:val="28"/>
          <w:szCs w:val="28"/>
        </w:rPr>
      </w:pPr>
      <w:bookmarkStart w:id="0" w:name="_GoBack"/>
      <w:bookmarkEnd w:id="0"/>
      <w:r w:rsidRPr="00097CD3">
        <w:rPr>
          <w:rStyle w:val="a4"/>
          <w:color w:val="0F1419"/>
          <w:sz w:val="28"/>
          <w:szCs w:val="28"/>
        </w:rPr>
        <w:t>ТЕХНОЛОГИЯ</w:t>
      </w:r>
    </w:p>
    <w:p w:rsidR="00845970" w:rsidRPr="00097CD3" w:rsidRDefault="00845970" w:rsidP="00845970">
      <w:pPr>
        <w:pStyle w:val="a3"/>
        <w:shd w:val="clear" w:color="auto" w:fill="FFFFFF" w:themeFill="background1"/>
        <w:spacing w:before="270" w:beforeAutospacing="0" w:after="270" w:afterAutospacing="0"/>
        <w:jc w:val="both"/>
        <w:rPr>
          <w:color w:val="0F1419"/>
          <w:sz w:val="28"/>
          <w:szCs w:val="28"/>
        </w:rPr>
      </w:pPr>
      <w:r w:rsidRPr="00097CD3">
        <w:rPr>
          <w:rStyle w:val="a4"/>
          <w:color w:val="0F1419"/>
          <w:sz w:val="28"/>
          <w:szCs w:val="28"/>
        </w:rPr>
        <w:t>        </w:t>
      </w:r>
      <w:r w:rsidRPr="00097CD3">
        <w:rPr>
          <w:color w:val="0F1419"/>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845970" w:rsidRPr="00097CD3" w:rsidRDefault="00845970" w:rsidP="00845970">
      <w:pPr>
        <w:pStyle w:val="a3"/>
        <w:shd w:val="clear" w:color="auto" w:fill="FFFFFF" w:themeFill="background1"/>
        <w:spacing w:before="270" w:beforeAutospacing="0" w:after="270" w:afterAutospacing="0"/>
        <w:jc w:val="both"/>
        <w:rPr>
          <w:color w:val="0F1419"/>
          <w:sz w:val="28"/>
          <w:szCs w:val="28"/>
        </w:rPr>
      </w:pPr>
      <w:r w:rsidRPr="00097CD3">
        <w:rPr>
          <w:color w:val="0F1419"/>
          <w:sz w:val="28"/>
          <w:szCs w:val="28"/>
        </w:rPr>
        <w:t>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845970" w:rsidRPr="00097CD3" w:rsidRDefault="00845970" w:rsidP="00845970">
      <w:pPr>
        <w:pStyle w:val="a3"/>
        <w:shd w:val="clear" w:color="auto" w:fill="FFFFFF" w:themeFill="background1"/>
        <w:spacing w:before="270" w:beforeAutospacing="0" w:after="270" w:afterAutospacing="0"/>
        <w:jc w:val="both"/>
        <w:rPr>
          <w:color w:val="0F1419"/>
          <w:sz w:val="28"/>
          <w:szCs w:val="28"/>
        </w:rPr>
      </w:pPr>
      <w:r w:rsidRPr="00097CD3">
        <w:rPr>
          <w:color w:val="0F1419"/>
          <w:sz w:val="28"/>
          <w:szCs w:val="2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w:t>
      </w:r>
      <w:r w:rsidRPr="00097CD3">
        <w:rPr>
          <w:color w:val="0F1419"/>
          <w:sz w:val="28"/>
          <w:szCs w:val="28"/>
        </w:rPr>
        <w:lastRenderedPageBreak/>
        <w:t>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845970" w:rsidRPr="00097CD3" w:rsidRDefault="00845970" w:rsidP="00845970">
      <w:pPr>
        <w:pStyle w:val="a3"/>
        <w:shd w:val="clear" w:color="auto" w:fill="FFFFFF" w:themeFill="background1"/>
        <w:spacing w:before="270" w:beforeAutospacing="0" w:after="270" w:afterAutospacing="0"/>
        <w:jc w:val="both"/>
        <w:rPr>
          <w:color w:val="0F1419"/>
          <w:sz w:val="28"/>
          <w:szCs w:val="28"/>
        </w:rPr>
      </w:pPr>
      <w:r w:rsidRPr="00097CD3">
        <w:rPr>
          <w:color w:val="0F1419"/>
          <w:sz w:val="28"/>
          <w:szCs w:val="28"/>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842F7C" w:rsidRDefault="00842F7C"/>
    <w:sectPr w:rsidR="0084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A3"/>
    <w:rsid w:val="002711A3"/>
    <w:rsid w:val="00842F7C"/>
    <w:rsid w:val="00845970"/>
    <w:rsid w:val="00A4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4CA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845970"/>
    <w:rPr>
      <w:b/>
      <w:bCs/>
    </w:rPr>
  </w:style>
  <w:style w:type="character" w:customStyle="1" w:styleId="10">
    <w:name w:val="Заголовок 1 Знак"/>
    <w:basedOn w:val="a0"/>
    <w:link w:val="1"/>
    <w:rsid w:val="00A44CA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4CA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845970"/>
    <w:rPr>
      <w:b/>
      <w:bCs/>
    </w:rPr>
  </w:style>
  <w:style w:type="character" w:customStyle="1" w:styleId="10">
    <w:name w:val="Заголовок 1 Знак"/>
    <w:basedOn w:val="a0"/>
    <w:link w:val="1"/>
    <w:rsid w:val="00A44CA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2019-05-28T08:22:00Z</dcterms:created>
  <dcterms:modified xsi:type="dcterms:W3CDTF">2019-05-28T08:26:00Z</dcterms:modified>
</cp:coreProperties>
</file>